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7B3F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  <w:lang w:val="ru-RU"/>
        </w:rPr>
      </w:pPr>
      <w:r w:rsidRPr="00656BAA">
        <w:rPr>
          <w:b/>
          <w:color w:val="000000"/>
          <w:lang w:val="ru-RU"/>
        </w:rPr>
        <w:t>Договор благотворительного пожертвования №</w:t>
      </w:r>
      <w:r w:rsidRPr="00656BAA">
        <w:rPr>
          <w:b/>
          <w:color w:val="FF0000"/>
          <w:lang w:val="ru-RU"/>
        </w:rPr>
        <w:t xml:space="preserve"> ____</w:t>
      </w:r>
    </w:p>
    <w:p w14:paraId="3C20DE01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53F19618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FF0000"/>
          <w:lang w:val="ru-RU"/>
        </w:rPr>
      </w:pPr>
      <w:r w:rsidRPr="00656BAA">
        <w:rPr>
          <w:b/>
          <w:color w:val="000000"/>
          <w:lang w:val="ru-RU"/>
        </w:rPr>
        <w:t xml:space="preserve">     г. Москва</w:t>
      </w:r>
      <w:r w:rsidRPr="00656BAA">
        <w:rPr>
          <w:b/>
          <w:color w:val="000000"/>
          <w:lang w:val="ru-RU"/>
        </w:rPr>
        <w:tab/>
      </w:r>
      <w:r w:rsidRPr="00656BAA">
        <w:rPr>
          <w:b/>
          <w:color w:val="000000"/>
          <w:lang w:val="ru-RU"/>
        </w:rPr>
        <w:tab/>
      </w:r>
      <w:r w:rsidRPr="00656BAA">
        <w:rPr>
          <w:b/>
          <w:color w:val="000000"/>
          <w:lang w:val="ru-RU"/>
        </w:rPr>
        <w:tab/>
      </w:r>
      <w:r w:rsidRPr="00656BAA">
        <w:rPr>
          <w:b/>
          <w:color w:val="000000"/>
          <w:lang w:val="ru-RU"/>
        </w:rPr>
        <w:tab/>
      </w:r>
      <w:r w:rsidRPr="00656BAA">
        <w:rPr>
          <w:b/>
          <w:color w:val="000000"/>
          <w:lang w:val="ru-RU"/>
        </w:rPr>
        <w:tab/>
      </w:r>
      <w:r w:rsidRPr="00656BAA">
        <w:rPr>
          <w:b/>
          <w:color w:val="000000"/>
          <w:lang w:val="ru-RU"/>
        </w:rPr>
        <w:tab/>
        <w:t xml:space="preserve">    </w:t>
      </w:r>
      <w:r w:rsidRPr="00656BAA">
        <w:rPr>
          <w:b/>
          <w:color w:val="000000"/>
          <w:lang w:val="ru-RU"/>
        </w:rPr>
        <w:tab/>
      </w:r>
      <w:proofErr w:type="gramStart"/>
      <w:r w:rsidRPr="00656BAA">
        <w:rPr>
          <w:b/>
          <w:color w:val="000000"/>
          <w:lang w:val="ru-RU"/>
        </w:rPr>
        <w:tab/>
      </w:r>
      <w:r w:rsidRPr="00656BAA">
        <w:rPr>
          <w:b/>
          <w:color w:val="FF0000"/>
          <w:lang w:val="ru-RU"/>
        </w:rPr>
        <w:t xml:space="preserve">  «</w:t>
      </w:r>
      <w:proofErr w:type="gramEnd"/>
      <w:r w:rsidRPr="00656BAA">
        <w:rPr>
          <w:b/>
          <w:color w:val="FF0000"/>
          <w:lang w:val="ru-RU"/>
        </w:rPr>
        <w:t>___»_____________ 20__г.</w:t>
      </w:r>
    </w:p>
    <w:p w14:paraId="7617E65D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0DED8136" w14:textId="4A83367E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b/>
          <w:color w:val="FF0000"/>
          <w:lang w:val="ru-RU"/>
        </w:rPr>
        <w:t xml:space="preserve">___________________________________________________ </w:t>
      </w:r>
      <w:r w:rsidRPr="00656BAA">
        <w:rPr>
          <w:b/>
          <w:color w:val="000000"/>
          <w:lang w:val="ru-RU"/>
        </w:rPr>
        <w:t xml:space="preserve">, </w:t>
      </w:r>
      <w:r w:rsidRPr="00656BAA">
        <w:rPr>
          <w:color w:val="000000"/>
          <w:lang w:val="ru-RU"/>
        </w:rPr>
        <w:t>именуем</w:t>
      </w:r>
      <w:r w:rsidR="00654A6F">
        <w:rPr>
          <w:color w:val="000000"/>
          <w:lang w:val="ru-RU"/>
        </w:rPr>
        <w:t>ый</w:t>
      </w:r>
      <w:r w:rsidRPr="00656BAA">
        <w:rPr>
          <w:color w:val="000000"/>
          <w:lang w:val="ru-RU"/>
        </w:rPr>
        <w:t xml:space="preserve"> в дальнейшем </w:t>
      </w:r>
      <w:r w:rsidRPr="00656BAA">
        <w:rPr>
          <w:b/>
          <w:color w:val="000000"/>
          <w:lang w:val="ru-RU"/>
        </w:rPr>
        <w:t>«Благотворитель»</w:t>
      </w:r>
      <w:r w:rsidRPr="00656BAA">
        <w:rPr>
          <w:color w:val="000000"/>
          <w:lang w:val="ru-RU"/>
        </w:rPr>
        <w:t xml:space="preserve">, в лице </w:t>
      </w:r>
      <w:r w:rsidRPr="00656BAA">
        <w:rPr>
          <w:color w:val="FF0000"/>
          <w:lang w:val="ru-RU"/>
        </w:rPr>
        <w:t xml:space="preserve">______________________    _________________________________ </w:t>
      </w:r>
      <w:r w:rsidRPr="00656BAA">
        <w:rPr>
          <w:color w:val="000000"/>
          <w:lang w:val="ru-RU"/>
        </w:rPr>
        <w:t>,</w:t>
      </w:r>
      <w:r w:rsidRPr="00656BAA">
        <w:rPr>
          <w:color w:val="FF0000"/>
          <w:lang w:val="ru-RU"/>
        </w:rPr>
        <w:t xml:space="preserve"> </w:t>
      </w:r>
      <w:r w:rsidRPr="00656BAA">
        <w:rPr>
          <w:color w:val="000000"/>
          <w:lang w:val="ru-RU"/>
        </w:rPr>
        <w:t xml:space="preserve">действующего на основании </w:t>
      </w:r>
      <w:r w:rsidRPr="00656BAA">
        <w:rPr>
          <w:color w:val="FF0000"/>
          <w:lang w:val="ru-RU"/>
        </w:rPr>
        <w:t>_______________________</w:t>
      </w:r>
      <w:r w:rsidRPr="00656BAA">
        <w:rPr>
          <w:color w:val="000000"/>
          <w:lang w:val="ru-RU"/>
        </w:rPr>
        <w:t xml:space="preserve">, с одной стороны, и </w:t>
      </w:r>
    </w:p>
    <w:p w14:paraId="6B82BF2B" w14:textId="3B34EA29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b/>
          <w:color w:val="000000"/>
          <w:lang w:val="ru-RU"/>
        </w:rPr>
        <w:t xml:space="preserve">Благотворительный фонд </w:t>
      </w:r>
      <w:r w:rsidR="00A25A74">
        <w:rPr>
          <w:b/>
          <w:color w:val="000000"/>
          <w:lang w:val="ru-RU"/>
        </w:rPr>
        <w:t>«Я в помощь»</w:t>
      </w:r>
      <w:r w:rsidRPr="00656BAA">
        <w:rPr>
          <w:color w:val="000000"/>
          <w:lang w:val="ru-RU"/>
        </w:rPr>
        <w:t xml:space="preserve">, именуемый в дальнейшем </w:t>
      </w:r>
      <w:r w:rsidRPr="00656BAA">
        <w:rPr>
          <w:b/>
          <w:color w:val="000000"/>
          <w:lang w:val="ru-RU"/>
        </w:rPr>
        <w:t>«</w:t>
      </w:r>
      <w:proofErr w:type="spellStart"/>
      <w:r w:rsidRPr="00656BAA">
        <w:rPr>
          <w:b/>
          <w:color w:val="000000"/>
          <w:lang w:val="ru-RU"/>
        </w:rPr>
        <w:t>Благополучатель</w:t>
      </w:r>
      <w:proofErr w:type="spellEnd"/>
      <w:r w:rsidRPr="00656BAA">
        <w:rPr>
          <w:b/>
          <w:color w:val="000000"/>
          <w:lang w:val="ru-RU"/>
        </w:rPr>
        <w:t>»</w:t>
      </w:r>
      <w:r w:rsidRPr="00656BAA">
        <w:rPr>
          <w:color w:val="000000"/>
          <w:lang w:val="ru-RU"/>
        </w:rPr>
        <w:t xml:space="preserve">, в лице директора Фонда </w:t>
      </w:r>
      <w:proofErr w:type="spellStart"/>
      <w:r w:rsidR="00654A6F">
        <w:rPr>
          <w:color w:val="000000"/>
          <w:lang w:val="ru-RU"/>
        </w:rPr>
        <w:t>Мяздриковой</w:t>
      </w:r>
      <w:proofErr w:type="spellEnd"/>
      <w:r w:rsidR="00654A6F">
        <w:rPr>
          <w:color w:val="000000"/>
          <w:lang w:val="ru-RU"/>
        </w:rPr>
        <w:t xml:space="preserve"> Екатерины Владимировны</w:t>
      </w:r>
      <w:r w:rsidRPr="00656BAA">
        <w:rPr>
          <w:color w:val="000000"/>
          <w:lang w:val="ru-RU"/>
        </w:rPr>
        <w:t>, действующей на основании Устава,</w:t>
      </w:r>
      <w:r w:rsidRPr="00656BAA">
        <w:rPr>
          <w:b/>
          <w:color w:val="000000"/>
          <w:lang w:val="ru-RU"/>
        </w:rPr>
        <w:t xml:space="preserve"> </w:t>
      </w:r>
      <w:r w:rsidRPr="00656BAA">
        <w:rPr>
          <w:color w:val="000000"/>
          <w:lang w:val="ru-RU"/>
        </w:rPr>
        <w:t>с другой стороны, далее совместно именуемые «</w:t>
      </w:r>
      <w:r w:rsidRPr="00656BAA">
        <w:rPr>
          <w:b/>
          <w:color w:val="000000"/>
          <w:lang w:val="ru-RU"/>
        </w:rPr>
        <w:t>Стороны</w:t>
      </w:r>
      <w:r w:rsidRPr="00656BAA">
        <w:rPr>
          <w:color w:val="000000"/>
          <w:lang w:val="ru-RU"/>
        </w:rPr>
        <w:t>», а по отдельности – «</w:t>
      </w:r>
      <w:r w:rsidRPr="00656BAA">
        <w:rPr>
          <w:b/>
          <w:color w:val="000000"/>
          <w:lang w:val="ru-RU"/>
        </w:rPr>
        <w:t>Сторона</w:t>
      </w:r>
      <w:r w:rsidRPr="00656BAA">
        <w:rPr>
          <w:color w:val="000000"/>
          <w:lang w:val="ru-RU"/>
        </w:rPr>
        <w:t>», руководствуясь Федеральным законом «</w:t>
      </w:r>
      <w:r w:rsidR="004E7DDB" w:rsidRPr="004E7DDB">
        <w:rPr>
          <w:color w:val="000000"/>
          <w:lang w:val="ru-RU"/>
        </w:rPr>
        <w:t>О благотворительной деятельности и добровольчестве (волонтерстве)</w:t>
      </w:r>
      <w:r w:rsidRPr="00656BAA">
        <w:rPr>
          <w:color w:val="000000"/>
          <w:lang w:val="ru-RU"/>
        </w:rPr>
        <w:t>» от 11.08.1995</w:t>
      </w:r>
      <w:r w:rsidR="00EC4860">
        <w:rPr>
          <w:color w:val="000000"/>
          <w:lang w:val="ru-RU"/>
        </w:rPr>
        <w:t xml:space="preserve"> </w:t>
      </w:r>
      <w:r w:rsidRPr="00656BAA">
        <w:rPr>
          <w:color w:val="000000"/>
          <w:lang w:val="ru-RU"/>
        </w:rPr>
        <w:t>г. № 135-ФЗ, заключили настоящий договор (далее – «</w:t>
      </w:r>
      <w:r w:rsidRPr="00656BAA">
        <w:rPr>
          <w:b/>
          <w:color w:val="000000"/>
          <w:lang w:val="ru-RU"/>
        </w:rPr>
        <w:t>Договор</w:t>
      </w:r>
      <w:r w:rsidRPr="00656BAA">
        <w:rPr>
          <w:color w:val="000000"/>
          <w:lang w:val="ru-RU"/>
        </w:rPr>
        <w:t>») о нижеследующем:</w:t>
      </w:r>
    </w:p>
    <w:p w14:paraId="11ECCA90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  <w:lang w:val="ru-RU"/>
        </w:rPr>
      </w:pPr>
      <w:r w:rsidRPr="00656BAA">
        <w:rPr>
          <w:b/>
          <w:color w:val="000000"/>
          <w:lang w:val="ru-RU"/>
        </w:rPr>
        <w:t>1. Предмет Договора</w:t>
      </w:r>
    </w:p>
    <w:p w14:paraId="4423A631" w14:textId="650DC455" w:rsidR="00DF519C" w:rsidRPr="00656BAA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1.1. По настоящему Договору Благотворитель обязуется безвозмездно передать в собственность </w:t>
      </w:r>
      <w:proofErr w:type="spellStart"/>
      <w:r w:rsidRPr="00656BAA">
        <w:rPr>
          <w:color w:val="000000"/>
          <w:lang w:val="ru-RU"/>
        </w:rPr>
        <w:t>Благополучателю</w:t>
      </w:r>
      <w:proofErr w:type="spellEnd"/>
      <w:r w:rsidRPr="00656BAA">
        <w:rPr>
          <w:color w:val="000000"/>
          <w:lang w:val="ru-RU"/>
        </w:rPr>
        <w:t xml:space="preserve"> благотворительное пожертвование для реализации уставных целей </w:t>
      </w:r>
      <w:proofErr w:type="spellStart"/>
      <w:r w:rsidRPr="00656BAA">
        <w:rPr>
          <w:color w:val="000000"/>
          <w:lang w:val="ru-RU"/>
        </w:rPr>
        <w:t>Благополучателя</w:t>
      </w:r>
      <w:proofErr w:type="spellEnd"/>
      <w:r w:rsidRPr="00656BAA">
        <w:rPr>
          <w:color w:val="000000"/>
          <w:lang w:val="ru-RU"/>
        </w:rPr>
        <w:t xml:space="preserve"> по содействию (путем оказания благотворительной материальной и иной помощи) развитию социальных, гуманитарных и экологических проектов и программ, содействия организации и поддержки добровольческой и волонтерской деятельности, в том числе по поддержке социально незащищенных слоев населения и нуждающихся в помощи граждан, достигших пенсионного возраста, а также на содержание </w:t>
      </w:r>
      <w:proofErr w:type="spellStart"/>
      <w:r w:rsidRPr="00656BAA">
        <w:rPr>
          <w:color w:val="000000"/>
          <w:lang w:val="ru-RU"/>
        </w:rPr>
        <w:t>Благополучателя</w:t>
      </w:r>
      <w:proofErr w:type="spellEnd"/>
      <w:r w:rsidRPr="00656BAA">
        <w:rPr>
          <w:color w:val="000000"/>
          <w:lang w:val="ru-RU"/>
        </w:rPr>
        <w:t xml:space="preserve"> и ведение </w:t>
      </w:r>
      <w:proofErr w:type="spellStart"/>
      <w:r w:rsidRPr="00656BAA">
        <w:rPr>
          <w:color w:val="000000"/>
          <w:lang w:val="ru-RU"/>
        </w:rPr>
        <w:t>Благополучателем</w:t>
      </w:r>
      <w:proofErr w:type="spellEnd"/>
      <w:r w:rsidRPr="00656BAA">
        <w:rPr>
          <w:color w:val="000000"/>
          <w:lang w:val="ru-RU"/>
        </w:rPr>
        <w:t xml:space="preserve"> уставной деятельности, в виде денежных средств в размере </w:t>
      </w:r>
      <w:r w:rsidRPr="00656BAA">
        <w:rPr>
          <w:color w:val="FF0000"/>
          <w:lang w:val="ru-RU"/>
        </w:rPr>
        <w:t xml:space="preserve">____________ </w:t>
      </w:r>
      <w:r w:rsidRPr="00656BAA">
        <w:rPr>
          <w:i/>
          <w:color w:val="FF0000"/>
          <w:u w:val="single"/>
          <w:lang w:val="ru-RU"/>
        </w:rPr>
        <w:t>(указать сумму прописью)</w:t>
      </w:r>
      <w:r w:rsidRPr="00656BAA">
        <w:rPr>
          <w:color w:val="000000"/>
          <w:lang w:val="ru-RU"/>
        </w:rPr>
        <w:t xml:space="preserve"> рублей </w:t>
      </w:r>
      <w:r w:rsidRPr="00656BAA">
        <w:rPr>
          <w:color w:val="FF0000"/>
          <w:lang w:val="ru-RU"/>
        </w:rPr>
        <w:t>____</w:t>
      </w:r>
      <w:r w:rsidRPr="00656BAA">
        <w:rPr>
          <w:color w:val="000000"/>
          <w:lang w:val="ru-RU"/>
        </w:rPr>
        <w:t xml:space="preserve"> копеек (далее – «Пожертвование»)</w:t>
      </w:r>
      <w:r w:rsidR="004E7DDB">
        <w:rPr>
          <w:color w:val="000000"/>
          <w:lang w:val="ru-RU"/>
        </w:rPr>
        <w:t xml:space="preserve"> в </w:t>
      </w:r>
      <w:r w:rsidR="004E7DDB" w:rsidRPr="004E7DDB">
        <w:rPr>
          <w:color w:val="FF0000"/>
          <w:lang w:val="ru-RU"/>
        </w:rPr>
        <w:t>срок до «______» ___________20 ___ г</w:t>
      </w:r>
      <w:r w:rsidRPr="004E7DDB">
        <w:rPr>
          <w:color w:val="FF0000"/>
          <w:lang w:val="ru-RU"/>
        </w:rPr>
        <w:t>.</w:t>
      </w:r>
    </w:p>
    <w:p w14:paraId="26AB8244" w14:textId="4EA7D311" w:rsidR="00DF519C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1.2. Денежные средства, переданные по настоящему Договору, считаются пожертвованием согласно статье 582 Гражданского кодекса Российской Федерации. </w:t>
      </w:r>
    </w:p>
    <w:p w14:paraId="051BE214" w14:textId="6F1CB411" w:rsidR="00EC4860" w:rsidRPr="00656BAA" w:rsidRDefault="00EC4860" w:rsidP="00EC486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1.3. </w:t>
      </w:r>
      <w:r w:rsidRPr="00E85154">
        <w:rPr>
          <w:color w:val="000000"/>
          <w:lang w:val="ru-RU"/>
        </w:rPr>
        <w:t xml:space="preserve">Данное пожертвование может быть использовано в течение 5 (пяти) лет с даты перечисления пожертвования </w:t>
      </w:r>
      <w:proofErr w:type="spellStart"/>
      <w:r w:rsidRPr="00E85154">
        <w:rPr>
          <w:color w:val="000000"/>
          <w:lang w:val="ru-RU"/>
        </w:rPr>
        <w:t>Благополучателю</w:t>
      </w:r>
      <w:proofErr w:type="spellEnd"/>
      <w:r w:rsidRPr="00E85154">
        <w:rPr>
          <w:color w:val="000000"/>
          <w:lang w:val="ru-RU"/>
        </w:rPr>
        <w:t>.</w:t>
      </w:r>
    </w:p>
    <w:p w14:paraId="17591EA0" w14:textId="19BCD36A" w:rsidR="00EC4860" w:rsidRPr="00656BAA" w:rsidRDefault="00EC486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1CB123BA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52B452D0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spacing w:after="150"/>
        <w:ind w:hanging="2"/>
        <w:jc w:val="center"/>
        <w:rPr>
          <w:color w:val="000000"/>
          <w:lang w:val="ru-RU"/>
        </w:rPr>
      </w:pPr>
      <w:r w:rsidRPr="00656BAA">
        <w:rPr>
          <w:b/>
          <w:color w:val="000000"/>
          <w:lang w:val="ru-RU"/>
        </w:rPr>
        <w:t>2. Права и обязательства Сторон</w:t>
      </w:r>
    </w:p>
    <w:p w14:paraId="6AD9D0E6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2.1. Благотворитель:</w:t>
      </w:r>
    </w:p>
    <w:p w14:paraId="412FF181" w14:textId="183CE42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2.1.1. В целях своевременного исполнения обязательств, указанных в пункте 1.1 настоящего Договора, обязуется оказать </w:t>
      </w:r>
      <w:proofErr w:type="spellStart"/>
      <w:r w:rsidRPr="00656BAA">
        <w:rPr>
          <w:color w:val="000000"/>
          <w:lang w:val="ru-RU"/>
        </w:rPr>
        <w:t>Благополучателю</w:t>
      </w:r>
      <w:proofErr w:type="spellEnd"/>
      <w:r w:rsidRPr="00656BAA">
        <w:rPr>
          <w:color w:val="000000"/>
          <w:lang w:val="ru-RU"/>
        </w:rPr>
        <w:t xml:space="preserve"> целевую благотворительную помощь в виде передачи Пожертвования путем</w:t>
      </w:r>
      <w:r w:rsidRPr="00656BAA">
        <w:rPr>
          <w:color w:val="FF0000"/>
          <w:lang w:val="ru-RU"/>
        </w:rPr>
        <w:t xml:space="preserve"> </w:t>
      </w:r>
      <w:r w:rsidRPr="00656BAA">
        <w:rPr>
          <w:color w:val="000000"/>
          <w:lang w:val="ru-RU"/>
        </w:rPr>
        <w:t xml:space="preserve">перечисления безналичных денежных средств на расчетный счет </w:t>
      </w:r>
      <w:proofErr w:type="spellStart"/>
      <w:r w:rsidRPr="00656BAA">
        <w:rPr>
          <w:color w:val="000000"/>
          <w:lang w:val="ru-RU"/>
        </w:rPr>
        <w:t>Благополучателя</w:t>
      </w:r>
      <w:proofErr w:type="spellEnd"/>
      <w:r w:rsidRPr="00656BAA">
        <w:rPr>
          <w:color w:val="000000"/>
          <w:lang w:val="ru-RU"/>
        </w:rPr>
        <w:t xml:space="preserve">, указанный в статье 8 настоящего Договора, с указанием в назначении платежа: «Благотворительное пожертвование на уставные цели. Без НДС». </w:t>
      </w:r>
    </w:p>
    <w:p w14:paraId="6750B5B5" w14:textId="00A18D46" w:rsidR="00DF519C" w:rsidRPr="00EB1222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lang w:val="ru-RU"/>
        </w:rPr>
      </w:pPr>
      <w:r w:rsidRPr="00656BAA">
        <w:rPr>
          <w:color w:val="000000"/>
          <w:lang w:val="ru-RU"/>
        </w:rPr>
        <w:t xml:space="preserve">2.1.2. Подтверждает и гарантирует, что передаваемые </w:t>
      </w:r>
      <w:proofErr w:type="spellStart"/>
      <w:r w:rsidRPr="00EB1222">
        <w:rPr>
          <w:lang w:val="ru-RU"/>
        </w:rPr>
        <w:t>Благополучателю</w:t>
      </w:r>
      <w:proofErr w:type="spellEnd"/>
      <w:r w:rsidRPr="00EB1222">
        <w:rPr>
          <w:lang w:val="ru-RU"/>
        </w:rPr>
        <w:t xml:space="preserve"> денежные средства принадлежат Благотворителю на праве собственности и свободны от</w:t>
      </w:r>
      <w:r w:rsidR="00570608" w:rsidRPr="00EB1222">
        <w:rPr>
          <w:lang w:val="ru-RU"/>
        </w:rPr>
        <w:t xml:space="preserve"> прав третьих лиц, не являются денежными средствами, полученными от иностранных источников.</w:t>
      </w:r>
    </w:p>
    <w:p w14:paraId="1E57C469" w14:textId="77777777" w:rsidR="00DF519C" w:rsidRPr="00656BAA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2.1.3. Имеет право запросить отчет о целевом использовании </w:t>
      </w:r>
      <w:proofErr w:type="spellStart"/>
      <w:r w:rsidRPr="00656BAA">
        <w:rPr>
          <w:color w:val="000000"/>
          <w:lang w:val="ru-RU"/>
        </w:rPr>
        <w:t>Благополучателем</w:t>
      </w:r>
      <w:proofErr w:type="spellEnd"/>
      <w:r w:rsidRPr="00656BAA">
        <w:rPr>
          <w:color w:val="000000"/>
          <w:lang w:val="ru-RU"/>
        </w:rPr>
        <w:t xml:space="preserve"> Пожертвования, подтвержденный соответствующими документами.</w:t>
      </w:r>
    </w:p>
    <w:p w14:paraId="0AE875E6" w14:textId="77777777" w:rsidR="00DF519C" w:rsidRPr="00656BAA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2.2. </w:t>
      </w:r>
      <w:proofErr w:type="spellStart"/>
      <w:r w:rsidRPr="00656BAA">
        <w:rPr>
          <w:color w:val="000000"/>
          <w:lang w:val="ru-RU"/>
        </w:rPr>
        <w:t>Благополучатель</w:t>
      </w:r>
      <w:proofErr w:type="spellEnd"/>
      <w:r w:rsidRPr="00656BAA">
        <w:rPr>
          <w:color w:val="000000"/>
          <w:lang w:val="ru-RU"/>
        </w:rPr>
        <w:t>:</w:t>
      </w:r>
    </w:p>
    <w:p w14:paraId="12FFAB22" w14:textId="77777777" w:rsidR="00DF519C" w:rsidRPr="00656BAA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2.2.1. Обязуется использовать Пожертвование по целевому назначению, указанному в пункте 1.1. настоящего Договора. </w:t>
      </w:r>
    </w:p>
    <w:p w14:paraId="75550221" w14:textId="77777777" w:rsidR="00DF519C" w:rsidRPr="00654A6F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2.2.2.  Обязуется вести обособленный учет всех операций по использованию </w:t>
      </w:r>
      <w:r w:rsidRPr="00654A6F">
        <w:rPr>
          <w:color w:val="000000"/>
          <w:lang w:val="ru-RU"/>
        </w:rPr>
        <w:t xml:space="preserve">Пожертвования. </w:t>
      </w:r>
    </w:p>
    <w:p w14:paraId="593F9077" w14:textId="77777777" w:rsidR="00DF519C" w:rsidRPr="00656BAA" w:rsidRDefault="00990E0F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2.2.3. Обязуется предоставить по запросу Благотворителя отчет о целевом использовании Пожертвования.</w:t>
      </w:r>
    </w:p>
    <w:p w14:paraId="354F5F6D" w14:textId="0D2D4729" w:rsidR="00DF519C" w:rsidRDefault="00990E0F" w:rsidP="0031215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2.3. Фактом исполнения Благотворителем принятых по настоящему Договору обязательств является поступление денежных средств на расчетный счет </w:t>
      </w:r>
      <w:proofErr w:type="spellStart"/>
      <w:r w:rsidRPr="00656BAA">
        <w:rPr>
          <w:color w:val="000000"/>
          <w:lang w:val="ru-RU"/>
        </w:rPr>
        <w:t>Благополучателя</w:t>
      </w:r>
      <w:proofErr w:type="spellEnd"/>
      <w:r w:rsidRPr="00656BAA">
        <w:rPr>
          <w:color w:val="000000"/>
          <w:lang w:val="ru-RU"/>
        </w:rPr>
        <w:t xml:space="preserve">, указанный в статье 8 настоящего Договора. </w:t>
      </w:r>
    </w:p>
    <w:p w14:paraId="1D0F97AF" w14:textId="77777777" w:rsidR="00312150" w:rsidRPr="00656BAA" w:rsidRDefault="00312150" w:rsidP="0031215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410CA374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  <w:lang w:val="ru-RU"/>
        </w:rPr>
      </w:pPr>
      <w:r w:rsidRPr="00656BAA">
        <w:rPr>
          <w:b/>
          <w:color w:val="000000"/>
          <w:lang w:val="ru-RU"/>
        </w:rPr>
        <w:lastRenderedPageBreak/>
        <w:t>3. Ответственность Сторон</w:t>
      </w:r>
    </w:p>
    <w:p w14:paraId="1CE75E3A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3.1. Если в течение срока действия настоящего Договора произойдет существенное изменение обстоятельств, </w:t>
      </w:r>
      <w:r w:rsidRPr="00656BAA">
        <w:rPr>
          <w:lang w:val="ru-RU"/>
        </w:rPr>
        <w:t>вследствие</w:t>
      </w:r>
      <w:r w:rsidRPr="00656BAA">
        <w:rPr>
          <w:color w:val="000000"/>
          <w:lang w:val="ru-RU"/>
        </w:rPr>
        <w:t xml:space="preserve"> чего </w:t>
      </w:r>
      <w:proofErr w:type="spellStart"/>
      <w:r w:rsidRPr="00656BAA">
        <w:rPr>
          <w:color w:val="000000"/>
          <w:lang w:val="ru-RU"/>
        </w:rPr>
        <w:t>Благополучатель</w:t>
      </w:r>
      <w:proofErr w:type="spellEnd"/>
      <w:r w:rsidRPr="00656BAA">
        <w:rPr>
          <w:color w:val="000000"/>
          <w:lang w:val="ru-RU"/>
        </w:rPr>
        <w:t xml:space="preserve"> не сможет использовать полученное от Благотворителя Пожертвование на цели, указанные в пункте 1.1 настоящего Договора, </w:t>
      </w:r>
      <w:proofErr w:type="spellStart"/>
      <w:r w:rsidRPr="00656BAA">
        <w:rPr>
          <w:color w:val="000000"/>
          <w:lang w:val="ru-RU"/>
        </w:rPr>
        <w:t>Благополучатель</w:t>
      </w:r>
      <w:proofErr w:type="spellEnd"/>
      <w:r w:rsidRPr="00656BAA">
        <w:rPr>
          <w:color w:val="000000"/>
          <w:lang w:val="ru-RU"/>
        </w:rPr>
        <w:t xml:space="preserve"> обязуется согласовать с Благотворителем использование Пожертвования на иные благотворительные цели путем подписания дополнительного соглашения к настоящему Договору.</w:t>
      </w:r>
    </w:p>
    <w:p w14:paraId="73169CAD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3.2.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45858F3C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3.3. Ни одна из Сторон не будет нести ответственность за полное или частичное неисполнение своих обязательств, если исполнение оказалось невозможным вследствие непреодолимой силы (форс-мажорных обстоятельств). К форс-мажорным обстоятельствам отнесены случаи и обстоятельства, признаваемые таковыми законодательством Российской Федерации. </w:t>
      </w:r>
    </w:p>
    <w:p w14:paraId="2FD4CA56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11632168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left="1" w:hanging="3"/>
        <w:jc w:val="center"/>
        <w:rPr>
          <w:b/>
          <w:color w:val="000000"/>
          <w:lang w:val="ru-RU"/>
        </w:rPr>
      </w:pPr>
      <w:r w:rsidRPr="00656BAA">
        <w:rPr>
          <w:b/>
          <w:smallCaps/>
          <w:color w:val="000000"/>
          <w:sz w:val="28"/>
          <w:szCs w:val="28"/>
          <w:lang w:val="ru-RU"/>
        </w:rPr>
        <w:tab/>
      </w:r>
      <w:r w:rsidRPr="00656BAA">
        <w:rPr>
          <w:b/>
          <w:color w:val="000000"/>
          <w:lang w:val="ru-RU"/>
        </w:rPr>
        <w:t>4. Конфиденциальность</w:t>
      </w:r>
    </w:p>
    <w:p w14:paraId="2305564B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4.1. Стороны подтверждают, что информация, полученная в связи с заключением настоящего Договора и исполнением обязательств по настоящему Договору Сторонами, является конфиденциальной и не подлежит разглашению третьим лицам, за исключением сведений, которые не могут составлять коммерческую тайну в соответствии с законодательством Российской Федерации.</w:t>
      </w:r>
    </w:p>
    <w:p w14:paraId="1ECC47FA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4.2. Допускается предоставление конфиденциальной информации сотрудникам, консультантам, аудиторам, нотариусу, членам органов управления каждой из Сторон, а также в случае необходимости предоставления (раскрытия) конфиденциальной информации по требованию государственных органов в случаях, предусмотренных законодательством Российской Федерации.</w:t>
      </w:r>
    </w:p>
    <w:p w14:paraId="1DF1F54C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4.3. Стороны договорились, что к конфиденциальной информации по смыслу настоящего Договора не относится информация о факте заключения настоящего Договора, о предмете Договора, размере Пожертвований, а также о расходовании Пожертвований </w:t>
      </w:r>
      <w:proofErr w:type="spellStart"/>
      <w:r w:rsidRPr="00656BAA">
        <w:rPr>
          <w:color w:val="000000"/>
          <w:lang w:val="ru-RU"/>
        </w:rPr>
        <w:t>Благополучателем</w:t>
      </w:r>
      <w:proofErr w:type="spellEnd"/>
      <w:r w:rsidRPr="00656BAA">
        <w:rPr>
          <w:color w:val="000000"/>
          <w:lang w:val="ru-RU"/>
        </w:rPr>
        <w:t>.</w:t>
      </w:r>
    </w:p>
    <w:p w14:paraId="665C3647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7A9B418B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  <w:lang w:val="ru-RU"/>
        </w:rPr>
      </w:pPr>
      <w:r w:rsidRPr="00656BAA">
        <w:rPr>
          <w:b/>
          <w:color w:val="000000"/>
          <w:lang w:val="ru-RU"/>
        </w:rPr>
        <w:t>5. Разрешение споров</w:t>
      </w:r>
    </w:p>
    <w:p w14:paraId="312E6616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5.1. Все споры и разногласия, которые могут возникнуть между Сторонами, будут разрешаться путем переговоров на основе действующего законодательства Российской Федерации. </w:t>
      </w:r>
    </w:p>
    <w:p w14:paraId="5C0F25BE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5.2. При неурегулировании в процессе переговоров спорных вопросов между Сторонами, споры разрешаются в установленном действующим законодательством Российской Федерации порядке.</w:t>
      </w:r>
    </w:p>
    <w:p w14:paraId="4C27DC5D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303DBCAB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  <w:lang w:val="ru-RU"/>
        </w:rPr>
      </w:pPr>
      <w:r w:rsidRPr="00656BAA">
        <w:rPr>
          <w:b/>
          <w:color w:val="000000"/>
          <w:lang w:val="ru-RU"/>
        </w:rPr>
        <w:t>6. Срок действия Договора</w:t>
      </w:r>
    </w:p>
    <w:p w14:paraId="4B7BC0A4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6.1 Настоящий договор вступает в силу с момента его подписания обеими Сторонами и действует до выполнения Сторонами своих обязательств по настоящему Договору в полном объеме.</w:t>
      </w:r>
    </w:p>
    <w:p w14:paraId="659A2938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6.2. Расторжение Договора возможно по взаимному письменному соглашению Сторон, а также в иных случаях в соответствии с законодательством Российской Федерации и условиями Договора.</w:t>
      </w:r>
    </w:p>
    <w:p w14:paraId="662C3AC8" w14:textId="77777777" w:rsidR="00DF519C" w:rsidRPr="00656BAA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  <w:lang w:val="ru-RU"/>
        </w:rPr>
      </w:pPr>
      <w:r w:rsidRPr="00656BAA">
        <w:rPr>
          <w:b/>
          <w:color w:val="000000"/>
          <w:lang w:val="ru-RU"/>
        </w:rPr>
        <w:t>7. Заключительные положения</w:t>
      </w:r>
    </w:p>
    <w:p w14:paraId="49D80B02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7.1. При подписании настоящего Договора Благотворитель подтверждает, что: </w:t>
      </w:r>
    </w:p>
    <w:p w14:paraId="002B2B57" w14:textId="77777777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он имеет все полномочия на заключение настоящего Договора; </w:t>
      </w:r>
    </w:p>
    <w:p w14:paraId="132A5365" w14:textId="77777777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должностные лица, подписавшие Договор, имеют все полномочия подписать его; </w:t>
      </w:r>
    </w:p>
    <w:p w14:paraId="59CDF24E" w14:textId="77777777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lastRenderedPageBreak/>
        <w:t xml:space="preserve">заключение Договора не нарушает ни одного положения учредительных документов Благотворителя или каких-либо нормативных актов, которые касаются правового статуса и деятельности Благотворителя и его должностных лиц; </w:t>
      </w:r>
    </w:p>
    <w:p w14:paraId="4CD56D6A" w14:textId="77777777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выполнение условий Договора не повлечет за собой нарушение какого-либо иного соглашения и/или договора, которые заключены с третьими лицами; </w:t>
      </w:r>
    </w:p>
    <w:p w14:paraId="32D347B6" w14:textId="77777777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им не предпринято никаких действий, направленных на его ликвидацию или реорганизацию, и на момент подписания Договора не существует никаких оснований для принятия уполномоченным государственным органом РФ решения о его ликвидации; </w:t>
      </w:r>
    </w:p>
    <w:p w14:paraId="1F7D8E13" w14:textId="114DD6B0" w:rsidR="00DF519C" w:rsidRPr="00656BAA" w:rsidRDefault="00990E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благотворитель — юридическое лицо подтверждает, что Благотворительное пожертвование выплачено им </w:t>
      </w:r>
      <w:r w:rsidR="00E65E74">
        <w:rPr>
          <w:color w:val="000000"/>
          <w:lang w:val="ru-RU"/>
        </w:rPr>
        <w:t>не из средств, полученных из иностранных источников</w:t>
      </w:r>
      <w:r w:rsidRPr="00656BAA">
        <w:rPr>
          <w:color w:val="000000"/>
          <w:lang w:val="ru-RU"/>
        </w:rPr>
        <w:t>.</w:t>
      </w:r>
    </w:p>
    <w:p w14:paraId="2EC02D52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7.2. Любые изменения и дополнения к настоящему Договору действительны в том случае, если они совершены в письменной форме и подписаны Сторонами. </w:t>
      </w:r>
    </w:p>
    <w:p w14:paraId="1D976208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 xml:space="preserve">7.3. Все обязательства Сторон, возникшие до момента подписания настоящего Договора, связанные с заключением Договора и имеющие отношение к предмету Договора, прекращаются одновременно с подписанием настоящего Договора. </w:t>
      </w:r>
    </w:p>
    <w:p w14:paraId="53988C12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7.4. Договор составлен в двух экземплярах, имеющих равную юридическую силу, по одному экземпляру для каждой из Сторон.</w:t>
      </w:r>
    </w:p>
    <w:p w14:paraId="1E426D1A" w14:textId="77777777" w:rsidR="00DF519C" w:rsidRPr="00656BAA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  <w:r w:rsidRPr="00656BAA">
        <w:rPr>
          <w:color w:val="000000"/>
          <w:lang w:val="ru-RU"/>
        </w:rPr>
        <w:t>7.5.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5603AC2" w14:textId="77777777" w:rsidR="00DF519C" w:rsidRPr="00656BAA" w:rsidRDefault="00DF51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lang w:val="ru-RU"/>
        </w:rPr>
      </w:pPr>
    </w:p>
    <w:p w14:paraId="07BB2D26" w14:textId="77777777" w:rsidR="00DF519C" w:rsidRDefault="00990E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60"/>
        <w:ind w:hanging="2"/>
        <w:jc w:val="center"/>
        <w:rPr>
          <w:b/>
          <w:color w:val="000000"/>
        </w:rPr>
      </w:pPr>
      <w:r>
        <w:rPr>
          <w:b/>
          <w:color w:val="000000"/>
        </w:rPr>
        <w:t xml:space="preserve">8. </w:t>
      </w:r>
      <w:proofErr w:type="spellStart"/>
      <w:r>
        <w:rPr>
          <w:b/>
          <w:color w:val="000000"/>
        </w:rPr>
        <w:t>Реквизиты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подписи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Сторон</w:t>
      </w:r>
      <w:proofErr w:type="spellEnd"/>
    </w:p>
    <w:tbl>
      <w:tblPr>
        <w:tblStyle w:val="a5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086"/>
        <w:gridCol w:w="5087"/>
      </w:tblGrid>
      <w:tr w:rsidR="00DF519C" w14:paraId="08E7EAFB" w14:textId="77777777">
        <w:tc>
          <w:tcPr>
            <w:tcW w:w="5086" w:type="dxa"/>
            <w:tcBorders>
              <w:bottom w:val="single" w:sz="4" w:space="0" w:color="000000"/>
              <w:right w:val="single" w:sz="4" w:space="0" w:color="000000"/>
            </w:tcBorders>
          </w:tcPr>
          <w:p w14:paraId="32BFCA45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color w:val="000000"/>
              </w:rPr>
            </w:pPr>
          </w:p>
          <w:p w14:paraId="02BF8D24" w14:textId="77777777" w:rsidR="00DF519C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Благотворитель</w:t>
            </w:r>
            <w:proofErr w:type="spellEnd"/>
            <w:r>
              <w:rPr>
                <w:b/>
                <w:color w:val="000000"/>
              </w:rPr>
              <w:t>:</w:t>
            </w:r>
          </w:p>
          <w:p w14:paraId="099649EA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center"/>
              <w:rPr>
                <w:color w:val="000000"/>
              </w:rPr>
            </w:pP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14:paraId="659E5373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color w:val="000000"/>
              </w:rPr>
            </w:pPr>
          </w:p>
          <w:p w14:paraId="05F45184" w14:textId="77777777" w:rsidR="00DF519C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Благополучатель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</w:tr>
      <w:tr w:rsidR="00DF519C" w:rsidRPr="00150A3E" w14:paraId="2A49ED0D" w14:textId="77777777">
        <w:tc>
          <w:tcPr>
            <w:tcW w:w="5086" w:type="dxa"/>
            <w:tcBorders>
              <w:top w:val="single" w:sz="4" w:space="0" w:color="000000"/>
              <w:right w:val="single" w:sz="4" w:space="0" w:color="000000"/>
            </w:tcBorders>
          </w:tcPr>
          <w:p w14:paraId="442E513C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  <w:p w14:paraId="3FEF5186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</w:rPr>
            </w:pP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</w:tcBorders>
          </w:tcPr>
          <w:p w14:paraId="5B175CA4" w14:textId="4A140A1F" w:rsidR="00DF519C" w:rsidRPr="00EB3B7E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ru-RU"/>
              </w:rPr>
            </w:pPr>
            <w:r w:rsidRPr="00EB3B7E">
              <w:rPr>
                <w:color w:val="000000"/>
                <w:lang w:val="ru-RU"/>
              </w:rPr>
              <w:t xml:space="preserve">Благотворительный фонд </w:t>
            </w:r>
            <w:r w:rsidR="00EB3B7E">
              <w:rPr>
                <w:color w:val="000000"/>
                <w:lang w:val="ru-RU"/>
              </w:rPr>
              <w:t>«Я в помощь»</w:t>
            </w:r>
          </w:p>
        </w:tc>
      </w:tr>
      <w:tr w:rsidR="00DF519C" w:rsidRPr="00150A3E" w14:paraId="380DB498" w14:textId="77777777">
        <w:trPr>
          <w:trHeight w:val="80"/>
        </w:trPr>
        <w:tc>
          <w:tcPr>
            <w:tcW w:w="5086" w:type="dxa"/>
            <w:tcBorders>
              <w:bottom w:val="single" w:sz="4" w:space="0" w:color="000000"/>
              <w:right w:val="single" w:sz="4" w:space="0" w:color="000000"/>
            </w:tcBorders>
          </w:tcPr>
          <w:p w14:paraId="7117CDA8" w14:textId="77777777" w:rsidR="00DF519C" w:rsidRPr="00EB3B7E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lang w:val="ru-RU"/>
              </w:rPr>
            </w:pPr>
            <w:r w:rsidRPr="00EB3B7E">
              <w:rPr>
                <w:color w:val="000000"/>
                <w:lang w:val="ru-RU"/>
              </w:rPr>
              <w:br/>
            </w:r>
          </w:p>
        </w:tc>
        <w:tc>
          <w:tcPr>
            <w:tcW w:w="5087" w:type="dxa"/>
            <w:tcBorders>
              <w:left w:val="single" w:sz="4" w:space="0" w:color="000000"/>
              <w:bottom w:val="single" w:sz="4" w:space="0" w:color="000000"/>
            </w:tcBorders>
          </w:tcPr>
          <w:p w14:paraId="5F987773" w14:textId="3A8DBF99" w:rsidR="00656BAA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0E3EC0">
              <w:rPr>
                <w:color w:val="000000"/>
                <w:sz w:val="23"/>
                <w:szCs w:val="23"/>
                <w:lang w:val="ru-RU"/>
              </w:rPr>
              <w:t xml:space="preserve">Адрес: </w:t>
            </w:r>
            <w:r w:rsidR="00EC4860" w:rsidRPr="00EC4860">
              <w:rPr>
                <w:color w:val="000000"/>
                <w:sz w:val="23"/>
                <w:szCs w:val="23"/>
                <w:lang w:val="ru-RU"/>
              </w:rPr>
              <w:t xml:space="preserve">123001, город Москва, ул. Садовая-Кудринская, д.25, </w:t>
            </w:r>
            <w:proofErr w:type="spellStart"/>
            <w:r w:rsidR="00EC4860" w:rsidRPr="00EC4860">
              <w:rPr>
                <w:color w:val="000000"/>
                <w:sz w:val="23"/>
                <w:szCs w:val="23"/>
                <w:lang w:val="ru-RU"/>
              </w:rPr>
              <w:t>помещ</w:t>
            </w:r>
            <w:proofErr w:type="spellEnd"/>
            <w:r w:rsidR="00EC4860" w:rsidRPr="00EC4860">
              <w:rPr>
                <w:color w:val="000000"/>
                <w:sz w:val="23"/>
                <w:szCs w:val="23"/>
                <w:lang w:val="ru-RU"/>
              </w:rPr>
              <w:t>. II</w:t>
            </w:r>
          </w:p>
          <w:p w14:paraId="772B6585" w14:textId="751AFD34" w:rsidR="00656BAA" w:rsidRPr="000E3EC0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0E3EC0">
              <w:rPr>
                <w:color w:val="000000"/>
                <w:sz w:val="23"/>
                <w:szCs w:val="23"/>
                <w:lang w:val="ru-RU"/>
              </w:rPr>
              <w:t>ИНН/КПП 7743304812/77</w:t>
            </w:r>
            <w:r w:rsidR="00150A3E">
              <w:rPr>
                <w:color w:val="000000"/>
                <w:sz w:val="23"/>
                <w:szCs w:val="23"/>
                <w:lang w:val="ru-RU"/>
              </w:rPr>
              <w:t>0301001</w:t>
            </w:r>
          </w:p>
          <w:p w14:paraId="56E28AFD" w14:textId="77777777" w:rsidR="00656BAA" w:rsidRPr="000E3EC0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0E3EC0">
              <w:rPr>
                <w:color w:val="000000"/>
                <w:sz w:val="23"/>
                <w:szCs w:val="23"/>
                <w:lang w:val="ru-RU"/>
              </w:rPr>
              <w:t>ОГРН 1197700008846</w:t>
            </w:r>
          </w:p>
          <w:p w14:paraId="4BFAE680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Коды: ОКТМО 45342000000, ОКПО 40194922,</w:t>
            </w:r>
          </w:p>
          <w:p w14:paraId="73698720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ОКОПФ 70401, ОКФС 50, ОКАТО 45277583000,</w:t>
            </w:r>
          </w:p>
          <w:p w14:paraId="3271D388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ОКОГУ 4210014, ОКВЭД 64.99</w:t>
            </w:r>
          </w:p>
          <w:p w14:paraId="53CCDA74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Номер счёта: 40703810002730000055</w:t>
            </w:r>
          </w:p>
          <w:p w14:paraId="74E56A01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Валюта: Рубли</w:t>
            </w:r>
          </w:p>
          <w:p w14:paraId="2020AEB6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ИНН: 7743304812</w:t>
            </w:r>
          </w:p>
          <w:p w14:paraId="20DB49D2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Банк: АО «АЛЬФА-БАНК»</w:t>
            </w:r>
          </w:p>
          <w:p w14:paraId="17ABBEA1" w14:textId="77777777" w:rsidR="00656BAA" w:rsidRPr="00432004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КПП: 774301001 БИК: 044525593</w:t>
            </w:r>
          </w:p>
          <w:p w14:paraId="78622DF1" w14:textId="77777777" w:rsidR="00DF519C" w:rsidRDefault="00656BAA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 w:rsidRPr="00432004">
              <w:rPr>
                <w:color w:val="000000"/>
                <w:sz w:val="23"/>
                <w:szCs w:val="23"/>
                <w:lang w:val="ru-RU"/>
              </w:rPr>
              <w:t>Кор. счёт: 30101810200000000593</w:t>
            </w:r>
          </w:p>
          <w:p w14:paraId="1098269B" w14:textId="5789D3DC" w:rsidR="00DC1013" w:rsidRPr="00C61FF7" w:rsidRDefault="00DC1013" w:rsidP="00656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3"/>
                <w:szCs w:val="23"/>
                <w:lang w:val="ru-RU"/>
              </w:rPr>
            </w:pPr>
            <w:r>
              <w:rPr>
                <w:color w:val="000000"/>
                <w:sz w:val="23"/>
                <w:szCs w:val="23"/>
              </w:rPr>
              <w:t>info</w:t>
            </w:r>
            <w:r w:rsidRPr="00C61FF7">
              <w:rPr>
                <w:color w:val="000000"/>
                <w:sz w:val="23"/>
                <w:szCs w:val="23"/>
                <w:lang w:val="ru-RU"/>
              </w:rPr>
              <w:t>@</w:t>
            </w:r>
            <w:proofErr w:type="spellStart"/>
            <w:r>
              <w:rPr>
                <w:color w:val="000000"/>
                <w:sz w:val="23"/>
                <w:szCs w:val="23"/>
              </w:rPr>
              <w:t>pomosch</w:t>
            </w:r>
            <w:proofErr w:type="spellEnd"/>
            <w:r w:rsidRPr="00C61FF7">
              <w:rPr>
                <w:color w:val="000000"/>
                <w:sz w:val="23"/>
                <w:szCs w:val="23"/>
                <w:lang w:val="ru-RU"/>
              </w:rPr>
              <w:t>.</w:t>
            </w:r>
            <w:r>
              <w:rPr>
                <w:color w:val="000000"/>
                <w:sz w:val="23"/>
                <w:szCs w:val="23"/>
              </w:rPr>
              <w:t>app</w:t>
            </w:r>
          </w:p>
        </w:tc>
      </w:tr>
      <w:tr w:rsidR="00DF519C" w14:paraId="0BBD0EBC" w14:textId="77777777">
        <w:trPr>
          <w:trHeight w:val="1080"/>
        </w:trPr>
        <w:tc>
          <w:tcPr>
            <w:tcW w:w="5086" w:type="dxa"/>
            <w:tcBorders>
              <w:top w:val="single" w:sz="4" w:space="0" w:color="000000"/>
              <w:right w:val="single" w:sz="4" w:space="0" w:color="000000"/>
            </w:tcBorders>
          </w:tcPr>
          <w:p w14:paraId="00D5EC1C" w14:textId="77777777" w:rsidR="00DF519C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FF0000"/>
                <w:sz w:val="23"/>
                <w:szCs w:val="23"/>
              </w:rPr>
            </w:pPr>
            <w:proofErr w:type="spellStart"/>
            <w:r>
              <w:rPr>
                <w:color w:val="FF0000"/>
                <w:sz w:val="23"/>
                <w:szCs w:val="23"/>
              </w:rPr>
              <w:t>Руководитель</w:t>
            </w:r>
            <w:proofErr w:type="spellEnd"/>
            <w:r>
              <w:rPr>
                <w:color w:val="FF0000"/>
                <w:sz w:val="23"/>
                <w:szCs w:val="23"/>
              </w:rPr>
              <w:t xml:space="preserve"> </w:t>
            </w:r>
            <w:r>
              <w:rPr>
                <w:i/>
                <w:color w:val="FF0000"/>
                <w:sz w:val="23"/>
                <w:szCs w:val="23"/>
              </w:rPr>
              <w:t>(</w:t>
            </w:r>
            <w:proofErr w:type="spellStart"/>
            <w:r>
              <w:rPr>
                <w:i/>
                <w:color w:val="FF0000"/>
                <w:sz w:val="23"/>
                <w:szCs w:val="23"/>
              </w:rPr>
              <w:t>должность</w:t>
            </w:r>
            <w:proofErr w:type="spellEnd"/>
            <w:r>
              <w:rPr>
                <w:i/>
                <w:color w:val="FF0000"/>
                <w:sz w:val="23"/>
                <w:szCs w:val="23"/>
              </w:rPr>
              <w:t>)</w:t>
            </w:r>
          </w:p>
          <w:p w14:paraId="29CFAD30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</w:p>
          <w:p w14:paraId="1F33DB10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</w:p>
          <w:p w14:paraId="2367C4E0" w14:textId="77777777" w:rsidR="00DF519C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_______________________  /______________/              </w:t>
            </w:r>
          </w:p>
        </w:tc>
        <w:tc>
          <w:tcPr>
            <w:tcW w:w="5087" w:type="dxa"/>
            <w:tcBorders>
              <w:top w:val="single" w:sz="4" w:space="0" w:color="000000"/>
              <w:left w:val="single" w:sz="4" w:space="0" w:color="000000"/>
            </w:tcBorders>
          </w:tcPr>
          <w:p w14:paraId="5EF88F37" w14:textId="77777777" w:rsidR="00DF519C" w:rsidRDefault="00990E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Директор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09B1E45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</w:p>
          <w:p w14:paraId="59E4DA70" w14:textId="77777777" w:rsidR="00DF519C" w:rsidRDefault="00DF5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</w:p>
          <w:p w14:paraId="3B9CDC52" w14:textId="665E6847" w:rsidR="00DF519C" w:rsidRDefault="00654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hanging="2"/>
              <w:jc w:val="both"/>
              <w:rPr>
                <w:color w:val="000000"/>
                <w:sz w:val="23"/>
                <w:szCs w:val="23"/>
              </w:rPr>
            </w:pPr>
            <w:bookmarkStart w:id="0" w:name="_gjdgxs" w:colFirst="0" w:colLast="0"/>
            <w:bookmarkEnd w:id="0"/>
            <w:proofErr w:type="spellStart"/>
            <w:r>
              <w:rPr>
                <w:color w:val="000000"/>
                <w:sz w:val="23"/>
                <w:szCs w:val="23"/>
                <w:lang w:val="ru-RU"/>
              </w:rPr>
              <w:t>Мяздрикова</w:t>
            </w:r>
            <w:proofErr w:type="spellEnd"/>
            <w:r>
              <w:rPr>
                <w:color w:val="000000"/>
                <w:sz w:val="23"/>
                <w:szCs w:val="23"/>
                <w:lang w:val="ru-RU"/>
              </w:rPr>
              <w:t xml:space="preserve"> Е.В.</w:t>
            </w:r>
            <w:proofErr w:type="gramStart"/>
            <w:r w:rsidR="00990E0F">
              <w:rPr>
                <w:color w:val="000000"/>
                <w:sz w:val="23"/>
                <w:szCs w:val="23"/>
              </w:rPr>
              <w:t>_  /</w:t>
            </w:r>
            <w:proofErr w:type="gramEnd"/>
            <w:r w:rsidR="00990E0F">
              <w:rPr>
                <w:color w:val="000000"/>
                <w:sz w:val="23"/>
                <w:szCs w:val="23"/>
              </w:rPr>
              <w:t>________________/</w:t>
            </w:r>
          </w:p>
        </w:tc>
      </w:tr>
    </w:tbl>
    <w:p w14:paraId="6EEAE6B6" w14:textId="77777777" w:rsidR="00DF519C" w:rsidRDefault="00DF519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ind w:right="141" w:hanging="2"/>
        <w:jc w:val="both"/>
        <w:rPr>
          <w:color w:val="000000"/>
        </w:rPr>
        <w:sectPr w:rsidR="00DF519C">
          <w:footerReference w:type="even" r:id="rId7"/>
          <w:footerReference w:type="default" r:id="rId8"/>
          <w:pgSz w:w="11907" w:h="16840"/>
          <w:pgMar w:top="624" w:right="868" w:bottom="624" w:left="1080" w:header="720" w:footer="720" w:gutter="0"/>
          <w:pgNumType w:start="1"/>
          <w:cols w:space="720" w:equalWidth="0">
            <w:col w:w="9689"/>
          </w:cols>
        </w:sectPr>
      </w:pPr>
    </w:p>
    <w:p w14:paraId="44A1B899" w14:textId="77777777" w:rsidR="00DF519C" w:rsidRDefault="00990E0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proofErr w:type="spellStart"/>
      <w:r>
        <w:rPr>
          <w:color w:val="000000"/>
        </w:rPr>
        <w:t>м.п</w:t>
      </w:r>
      <w:proofErr w:type="spellEnd"/>
      <w:r>
        <w:rPr>
          <w:color w:val="000000"/>
        </w:rPr>
        <w:t xml:space="preserve">.                                                                               </w:t>
      </w:r>
      <w:proofErr w:type="spellStart"/>
      <w:r>
        <w:rPr>
          <w:color w:val="000000"/>
        </w:rPr>
        <w:t>м.п</w:t>
      </w:r>
      <w:proofErr w:type="spellEnd"/>
      <w:r>
        <w:rPr>
          <w:color w:val="000000"/>
        </w:rPr>
        <w:t>.</w:t>
      </w:r>
    </w:p>
    <w:sectPr w:rsidR="00DF519C">
      <w:type w:val="continuous"/>
      <w:pgSz w:w="11907" w:h="16840"/>
      <w:pgMar w:top="624" w:right="868" w:bottom="624" w:left="1080" w:header="720" w:footer="720" w:gutter="0"/>
      <w:cols w:space="720" w:equalWidth="0">
        <w:col w:w="968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9F7C" w14:textId="77777777" w:rsidR="00CF5EF0" w:rsidRDefault="00CF5EF0">
      <w:r>
        <w:separator/>
      </w:r>
    </w:p>
  </w:endnote>
  <w:endnote w:type="continuationSeparator" w:id="0">
    <w:p w14:paraId="5994AEA1" w14:textId="77777777" w:rsidR="00CF5EF0" w:rsidRDefault="00CF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0E9D" w14:textId="77777777" w:rsidR="00DF519C" w:rsidRDefault="00990E0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E25EBF" w14:textId="77777777" w:rsidR="00DF519C" w:rsidRDefault="00DF51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11F4" w14:textId="77777777" w:rsidR="00DF519C" w:rsidRDefault="00990E0F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1FF7">
      <w:rPr>
        <w:noProof/>
        <w:color w:val="000000"/>
      </w:rPr>
      <w:t>1</w:t>
    </w:r>
    <w:r>
      <w:rPr>
        <w:color w:val="000000"/>
      </w:rPr>
      <w:fldChar w:fldCharType="end"/>
    </w:r>
  </w:p>
  <w:p w14:paraId="091BACB0" w14:textId="77777777" w:rsidR="00DF519C" w:rsidRDefault="00DF519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F119" w14:textId="77777777" w:rsidR="00CF5EF0" w:rsidRDefault="00CF5EF0">
      <w:r>
        <w:separator/>
      </w:r>
    </w:p>
  </w:footnote>
  <w:footnote w:type="continuationSeparator" w:id="0">
    <w:p w14:paraId="12520E61" w14:textId="77777777" w:rsidR="00CF5EF0" w:rsidRDefault="00CF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4468"/>
    <w:multiLevelType w:val="multilevel"/>
    <w:tmpl w:val="37F88C50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 w16cid:durableId="58492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19C"/>
    <w:rsid w:val="00150A3E"/>
    <w:rsid w:val="002E4886"/>
    <w:rsid w:val="00312150"/>
    <w:rsid w:val="004E7DDB"/>
    <w:rsid w:val="00570608"/>
    <w:rsid w:val="00574E18"/>
    <w:rsid w:val="005C7628"/>
    <w:rsid w:val="00654A6F"/>
    <w:rsid w:val="00656BAA"/>
    <w:rsid w:val="00712E2E"/>
    <w:rsid w:val="00802753"/>
    <w:rsid w:val="00932C90"/>
    <w:rsid w:val="00990E0F"/>
    <w:rsid w:val="00A16BBD"/>
    <w:rsid w:val="00A25A74"/>
    <w:rsid w:val="00AA0816"/>
    <w:rsid w:val="00B14570"/>
    <w:rsid w:val="00C37599"/>
    <w:rsid w:val="00C61FF7"/>
    <w:rsid w:val="00CF5EF0"/>
    <w:rsid w:val="00DC1013"/>
    <w:rsid w:val="00DF519C"/>
    <w:rsid w:val="00E65E74"/>
    <w:rsid w:val="00EB1222"/>
    <w:rsid w:val="00EB3B7E"/>
    <w:rsid w:val="00EC4860"/>
    <w:rsid w:val="00EE3ACA"/>
    <w:rsid w:val="00EE5463"/>
    <w:rsid w:val="00F77906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8C8B"/>
  <w15:docId w15:val="{AB021D5E-37A6-47A4-B36E-33DAD0F0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 w:after="60"/>
      <w:jc w:val="center"/>
      <w:outlineLvl w:val="2"/>
    </w:pPr>
    <w:rPr>
      <w:b/>
      <w:smallCap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after="240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215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Myazdrikova</dc:creator>
  <cp:lastModifiedBy>Екатерина Кошевая</cp:lastModifiedBy>
  <cp:revision>2</cp:revision>
  <dcterms:created xsi:type="dcterms:W3CDTF">2023-01-31T08:59:00Z</dcterms:created>
  <dcterms:modified xsi:type="dcterms:W3CDTF">2023-01-31T08:59:00Z</dcterms:modified>
</cp:coreProperties>
</file>